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512272817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0" w:before="0" w:line="240" w:lineRule="auto"/>
        <w:jc w:val="center"/>
        <w:rPr>
          <w:b w:val="1"/>
          <w:bCs w:val="1"/>
          <w:sz w:val="32"/>
          <w:szCs w:val="32"/>
        </w:rPr>
      </w:pPr>
      <w:bookmarkStart w:colFirst="0" w:colLast="0" w:name="_n16njwnv150i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Reklamacja usług cyfrowych</w:t>
      </w:r>
    </w:p>
    <w:p w:rsidR="00000000" w:rsidDel="00000000" w:rsidP="00000000" w:rsidRDefault="00000000" w:rsidRPr="00000000" w14:paraId="0000001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Niniejszym zawiadamiam, iż zamówiona przeze mnie w dniu .............................................................</w:t>
        <w:br w:type="textWrapping"/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Usługa cyfrowa:  ................................................................................................................................... jest niezgodna z umową.</w:t>
        <w:br w:type="textWrapping"/>
        <w:br w:type="textWrapping"/>
        <w:t xml:space="preserve">Niezgodność usługi cyfrowej z umową polega na: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  <w:br w:type="textWrapping"/>
        <w:t xml:space="preserve">..................................................................................................................................................................</w:t>
        <w:br w:type="textWrapping"/>
        <w:br w:type="textWrapping"/>
        <w:t xml:space="preserve">Niezgodność usługi cyfrowej z umową została stwierdzona w dniu ..................................................... .</w:t>
        <w:br w:type="textWrapping"/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uwagi na powyższe, na podstawie ustawy z dnia z dnia 30 maja 2014 r. o Prawach konsumenta żądam: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28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Doprowadzenia usługi cyfrowej do zgodności z Umową art. 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obniżenia ceny towaru o kwotę ................................. (słownie: 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odstępuję od umowy i proszę o zwrot ceny towaru na konto …............................................................................................................................................................ / przekazem pocztowym na mój adres na podstawie  art.43m ust. 1 Ustawy o prawach konsumenta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 poważaniem</w:t>
      </w:r>
    </w:p>
    <w:p w:rsidR="00000000" w:rsidDel="00000000" w:rsidP="00000000" w:rsidRDefault="00000000" w:rsidRPr="00000000" w14:paraId="0000001B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..................................... </w:t>
      </w:r>
    </w:p>
    <w:p w:rsidR="00000000" w:rsidDel="00000000" w:rsidP="00000000" w:rsidRDefault="00000000" w:rsidRPr="00000000" w14:paraId="0000001D">
      <w:pPr>
        <w:spacing w:line="240" w:lineRule="auto"/>
        <w:rPr>
          <w:sz w:val="36"/>
          <w:szCs w:val="36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